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5D" w:rsidRDefault="00317C5D" w:rsidP="00317C5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</w:rPr>
        <w:t>Родительское собрание в 1 классе на тему «Адаптация первоклассников к школе».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Цель:</w:t>
      </w:r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r>
        <w:rPr>
          <w:rFonts w:ascii="Roboto" w:hAnsi="Roboto"/>
          <w:color w:val="000000"/>
          <w:sz w:val="22"/>
          <w:szCs w:val="22"/>
        </w:rPr>
        <w:t>познакомить родителей с основными аспектами адаптации первоклассника, рассмотреть некоторые проблемы адаптации первоклассников к школе; показать пути их преодоления, повысить уровень педагогической и психологической культуры родителей и интерес родителей к вопросам воспитания и образования детей.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Подготовка к собранию.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1.</w:t>
      </w:r>
      <w:hyperlink r:id="rId4" w:tgtFrame="_blank" w:history="1">
        <w:r>
          <w:rPr>
            <w:rStyle w:val="a4"/>
            <w:rFonts w:ascii="Roboto" w:hAnsi="Roboto"/>
            <w:color w:val="000000"/>
            <w:sz w:val="16"/>
            <w:szCs w:val="16"/>
            <w:u w:val="none"/>
            <w:bdr w:val="none" w:sz="0" w:space="0" w:color="auto" w:frame="1"/>
          </w:rPr>
          <w:t>Анкета родителям</w:t>
        </w:r>
      </w:hyperlink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r>
        <w:rPr>
          <w:rFonts w:ascii="Roboto" w:hAnsi="Roboto"/>
          <w:color w:val="000000"/>
          <w:sz w:val="22"/>
          <w:szCs w:val="22"/>
        </w:rPr>
        <w:t>«Адаптация первоклассника к обучению».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2.Классный руководитель проводит</w:t>
      </w:r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hyperlink r:id="rId5" w:tgtFrame="_blank" w:history="1">
        <w:r>
          <w:rPr>
            <w:rStyle w:val="a4"/>
            <w:rFonts w:ascii="Roboto" w:hAnsi="Roboto"/>
            <w:color w:val="000000"/>
            <w:sz w:val="16"/>
            <w:szCs w:val="16"/>
            <w:u w:val="none"/>
            <w:bdr w:val="none" w:sz="0" w:space="0" w:color="auto" w:frame="1"/>
          </w:rPr>
          <w:t>анкетирование</w:t>
        </w:r>
      </w:hyperlink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r>
        <w:rPr>
          <w:rFonts w:ascii="Roboto" w:hAnsi="Roboto"/>
          <w:color w:val="000000"/>
          <w:sz w:val="22"/>
          <w:szCs w:val="22"/>
        </w:rPr>
        <w:t>«Хорошо ли ребенку в школе?»,</w:t>
      </w:r>
      <w:hyperlink r:id="rId6" w:tgtFrame="_blank" w:history="1">
        <w:r>
          <w:rPr>
            <w:rStyle w:val="a4"/>
            <w:rFonts w:ascii="Roboto" w:hAnsi="Roboto"/>
            <w:color w:val="000000"/>
            <w:sz w:val="16"/>
            <w:szCs w:val="16"/>
            <w:u w:val="none"/>
            <w:bdr w:val="none" w:sz="0" w:space="0" w:color="auto" w:frame="1"/>
          </w:rPr>
          <w:t>проективную методику «Школа зверей».</w:t>
        </w:r>
      </w:hyperlink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bookmarkStart w:id="0" w:name="_GoBack"/>
      <w:bookmarkEnd w:id="0"/>
      <w:r>
        <w:rPr>
          <w:rFonts w:ascii="Roboto" w:hAnsi="Roboto"/>
          <w:color w:val="000000"/>
          <w:sz w:val="22"/>
          <w:szCs w:val="22"/>
        </w:rPr>
        <w:t>3.</w:t>
      </w:r>
      <w:hyperlink r:id="rId7" w:tgtFrame="_blank" w:history="1">
        <w:r>
          <w:rPr>
            <w:rStyle w:val="a4"/>
            <w:rFonts w:ascii="Roboto" w:hAnsi="Roboto"/>
            <w:color w:val="000000"/>
            <w:sz w:val="16"/>
            <w:szCs w:val="16"/>
            <w:u w:val="none"/>
            <w:bdr w:val="none" w:sz="0" w:space="0" w:color="auto" w:frame="1"/>
          </w:rPr>
          <w:t>Презентация.</w:t>
        </w:r>
      </w:hyperlink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Ход собрания.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Сегодняшнюю встречу я бы хотела посвятить важной проблеме, которую, ну просто необходимо рассмотреть со всех сторон – это адаптация. Что же это такое? (выслушиваем мнения родителей).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Адаптация – это естественное состояние человека, проявляющееся в приспособлении (привыкании) к новым условиям жизни, новой деятельности, новым социальным контактам, новым социальным ролям.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Начало обучения в школе – это один из наиболее сложных и ответственных моментов в жизни ребенка. Именно на этом этапе ребенку приходится адаптироваться к новой жизни. На смену игровой деятельности приходит учебная, которая требует от ребенка напряженного умственного труда, сосредоточенной работы на уроках. Этот период можно считать очень напряженным, поскольку с первых дней перед учениками ставится ряд задач, который требует мобилизации физиологической и социально - психологической. А именно эти два аспекта включает в себя адаптация первоклассника. Физиологическая готовность подразумевает общее физическое развитие ребенка в соответствии с нормативными показателями (вес, рост, состояние зрения, слуха, общее состояние здоровья). Процесс физиологической готовности можно разделить на три этапа: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-«физиологическая буря» (длится первые 2-3 недели). В этот период на начало систематического обучения организм ребенка реагирует очень бурно.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-неустойчивое приспособление. В это период организм ребенка находит оптимальные варианты реакций на новые условия.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-относительно устойчивое приспособление. В этот период организм находит подходящие варианты реакции на новые условия.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В эти периоды у ребенка можно наблюдать признак утомления(снижение артериального давления) и признак переутомления (повышение артериального давления). Дети могут капризничать, многие жалуются на головную боль, усталость. Продолжительность трех этапов физиологической адаптации обычно длится 1 четверть, наиболее сложными являются первый и второй этапы.Безусловно, первоклассники, посещавшие детский сад, значительно легче адаптируются к школе, чем «домашние», которые не привыкли к длительному пребыванию в детском коллективе и режиму дошкольного учреждения. Очень большой плюс мы получили и от «Предшколы». Именно там ребята уже ознакомились со школой, режимом ее работы, правилами поведения в школе, что в свою очередь неплохо отразилась на физиологической адаптации. По наблюдениям большинство учащихся легко перенесли данный период.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Социально – психологическая адаптация к обучению в школе включает в себя: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-развитие высших психических функций (памяти, внимания, мышления, речи, мелкой моторики);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-развитие коммуникативной сферы (навыки общения и взаимодействия с детьми, взрослыми);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-саморегуляцию и произвольность (умение слышать, слушать и выполнять данную ребенку простую инструкцию, выполнять задания по образцу, готовой схеме);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-умение вести себя в соответствии с общепринятой нормой поведения.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Одним из критериев психологической готовности считается сформированность «внутренней позиции школьника», осознание нового статуса «я-школьник». В этот период происходит переоценка ценностей, наиболее ценным становится отношение к учебе, остальное становится второстепенным. Очень важно, чтобы школьник не пасовал перед трудностями и смог преодолеть все препятствия, которые встретятся на достижении намеченной цели. Следует обратить внимание на степень развития познавательного интереса, который формируется в процессе учебной деятельности.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О психологической готовности к школе могут судить сами родители, а также классный руководитель, который обязательно даст необходимые советы по преодолению трудностей, </w:t>
      </w:r>
      <w:r>
        <w:rPr>
          <w:rFonts w:ascii="Roboto" w:hAnsi="Roboto"/>
          <w:color w:val="000000"/>
          <w:sz w:val="22"/>
          <w:szCs w:val="22"/>
        </w:rPr>
        <w:lastRenderedPageBreak/>
        <w:t>которые возникают в процессе учебы. С какими же проблемами могут столкнуться родители и учителя: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-ребенок совместно со взрослыми выполняет уроки, ему постоянно необходима подсказка взрослого;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-ребенок не понимает как нужно выполнять домашнее задание;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-ребенок часто отвлекается при выполнении домашнего задания;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-ребенок не способен управлять своим поведение на уроке, перемене;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-ребенок испытывает трудности общения с одноклассниками, учителями;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-ребенок испытывает сложность в запоминании материала, даваемого на уроках( не помнит его, не может рассказать его содержание и т.д.);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-ребенок тратит очень много времени на выполнение домашнего задания;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-ребенок испытывает трудности при самостоятельном чтении, проявляет недовольство и нежелание;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-ребенок быстро утомляется в процессе выполнения домашнего задания (становится вялым, невнимательным, начинает зевать и др.);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-у ребенка ухудшается самочувствие, снижается активность, внимание, изменяется поведение с началом школьного обучения.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По данным диагностики «Стартовая готовность» можно сказать, что 57% учащихся имеют базовый уровень готовности, а 43%-низкий уровень. Но не смотря на показатели, с уверенностью можно сказать, что большинство учащихся положительно относятся к школе, понимают учебный процесс, выполняют самостоятельно типовые упражнения, внимательны при выполнении заданий, дружат со многими одноклассниками. А это свидетельствует о высоком и среднем уровне адаптации.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Оборотная сторона адаптации – это дезадаптация. Это проблемы, которые не позволяют ребенку учиться. Возникают любые трудности, связанные с учебой (ухудшение психического и физического здоровья, трудности при чтении и письме и т.п. Иногда дезадаптацию трудно заметить. Поэтому и учителю, и родителям нужно быть внимательным по отношению к детям.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Конечно, в период адаптации, не стоит забывать и про учителя. Ведь именно от правильно построенной работы будет зависеть, как будет протекать адаптация в классе. В течении недели у учащихся 3 урока физкультуры и раз в неделю спортивный час. На уроках провожу по 2-3 физминутки для снятия утомляемости(ведь в период обучения в школе у детей значительно снижается двигательная активность), провожу классные часы, беседы для создания в классе атмосферы доброжелательности и конструктивного взаимодействия, позволяющие детям ослабить внутреннее напряжение. Помимо учебной деятельности в первом классе проводится 4 внеурочных занятия различных направлений (художественно – эстетическое, познавательное, духовно – нравственное, здоровьесберегающее).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Для определения уровня успешной адаптации с ребятами проводила анкетирование «Хорошо ли ребенку в школе?» и проективную методику «Школа зверей».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Чтобы адаптация прошла успешно, необходимо помогать ребенку. Как бы банально это не звучало, но ребенку необходима родительская любовь, ваша ласка, забота. Помните, что семейные неурядицы - это враг успешной адаптации ребенка к школе. А комфортная психологическая обстановка поможет ребенку легко адаптироваться к школе. Адаптация к школе проходит значительно лучше, если родители активно участвуют в процессе: помогают собирать вещи с вечера( но и не забывайте про самостоятельность: ваша функция проконтролировать, чтобы ребенок ничего не забыл), провожают до школы, вечером обсуждают, как прошел день ребенка. В тот момент, когда ребенку нужна ваша поддержка, не оставляйте ребенка наедине с его состоянием. Помогайте своему первокласснику адаптироваться к непростой школьной жизни. Помните, что поддержка родителей в период школьной адаптации очень важна для детей. Ведь от этого зависит его дальнейшая учеба. И в заключении предлагаю вам</w:t>
      </w:r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hyperlink r:id="rId8" w:tgtFrame="_blank" w:history="1">
        <w:r>
          <w:rPr>
            <w:rStyle w:val="a4"/>
            <w:rFonts w:ascii="Roboto" w:hAnsi="Roboto"/>
            <w:color w:val="000000"/>
            <w:sz w:val="16"/>
            <w:szCs w:val="16"/>
            <w:u w:val="none"/>
            <w:bdr w:val="none" w:sz="0" w:space="0" w:color="auto" w:frame="1"/>
          </w:rPr>
          <w:t>рекомендации</w:t>
        </w:r>
      </w:hyperlink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r>
        <w:rPr>
          <w:rFonts w:ascii="Roboto" w:hAnsi="Roboto"/>
          <w:color w:val="000000"/>
          <w:sz w:val="22"/>
          <w:szCs w:val="22"/>
        </w:rPr>
        <w:t>для организации дня вашего ребенка.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Итак, весь первый год обучения фактически проходит под эгидой адаптации, это год сложный и напряженный для каждого ребенка. А для тех, у кого есть школьные проблемы, он труден вдвойне.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Рефлексия.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На каждом уроке мы с ребятами проводим рефлексию, т.е. даем самооценку . Вот и вас хочу попросить украсить нашу елочку шарами: красный цвет – мне было все понятно, я готова помочь своему ребенку; зеленый шарик – в ходе собрания появились вопросы, что-то непонятно, но я </w:t>
      </w:r>
      <w:r>
        <w:rPr>
          <w:rFonts w:ascii="Roboto" w:hAnsi="Roboto"/>
          <w:color w:val="000000"/>
          <w:sz w:val="22"/>
          <w:szCs w:val="22"/>
        </w:rPr>
        <w:lastRenderedPageBreak/>
        <w:t>постараюсь использовать полученную информацию; желтый шарик – много вопросов, необходима помощь классного руководителя.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Посмотрите, какая нарядная елочка у нас получилась. От всей души поздравляю всех с наступающим Новым Годом. Желаю вам терпения, удачи в воспитании ваших детей. Ведь только от нас зависит, какими будут наши дети. Насколько легко они будут решать жизненные задачи, приспосабливаться к различным условиям жизни.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Кто-то, когда-то, должен ответить,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Высветив правду, истину вскрыв,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Что же такое – трудные дети?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Вечный вопрос и больной как нарыв.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Вот он сидит перед нами, глядите,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Сжался пружиной, отчаялся он,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Словно стена без дверей и без окон.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Вот они, главные истины эти: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Поздно заметили… поздно учли…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Нет! Не рождаются трудные дети!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Просто им вовремя не помогли. (С. Давидович)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Спасибо за работу!!!</w:t>
      </w:r>
    </w:p>
    <w:p w:rsidR="00317C5D" w:rsidRDefault="00317C5D" w:rsidP="00317C5D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114D97" w:rsidRDefault="00114D97"/>
    <w:sectPr w:rsidR="00114D97" w:rsidSect="0011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7C5D"/>
    <w:rsid w:val="00114D97"/>
    <w:rsid w:val="0031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7C5D"/>
  </w:style>
  <w:style w:type="character" w:styleId="a4">
    <w:name w:val="Hyperlink"/>
    <w:basedOn w:val="a0"/>
    <w:uiPriority w:val="99"/>
    <w:semiHidden/>
    <w:unhideWhenUsed/>
    <w:rsid w:val="00317C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4web.ru/go.html?href=%2FE%3A%5C%D1%80%D0%B5%D0%BA%D0%BE%D0%BC%D0%B5%D0%BD%D0%B4%D0%B0%D1%86%D0%B8%D0%B8%2520%D0%B4%D0%BB%D1%8F%2520%D1%80%D0%BE%D0%B4%D0%B8%D1%82%D0%B5%D0%BB%D0%B5%D0%B9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4web.ru/go.html?href=%D0%90%D0%B4%D0%B0%D0%BF%D1%82%D0%B0%D1%86%D0%B8%D1%8F%2520%D0%BF%D0%B5%D1%80%D0%B2%D0%BE%D0%BA%D0%BB%D0%B0%D1%81%D1%81%D0%BD%D0%B8%D0%BA%D0%BE%D0%B2%2520%D0%BA%2520%D1%88%D0%BA%D0%BE%D0%BB%D0%B5.ppt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4web.ru/go.html?href=%2FE%3A%5C%D0%BF%D1%80%D0%BE%D0%B5%D0%BA%D1%82%D0%B8%D0%B2%D0%BD%D0%B0%D1%8F%2520%D0%BC%D0%B5%D1%82%D0%BE%D0%B4%D0%B8%D0%BA%D0%B0.docx" TargetMode="External"/><Relationship Id="rId5" Type="http://schemas.openxmlformats.org/officeDocument/2006/relationships/hyperlink" Target="http://doc4web.ru/go.html?href=%2FE%3A%5C%D0%B0%D0%BD%D0%BA%D0%B5%D1%82%D0%B8%D1%80%D0%BE%D0%B2%D0%B0%D0%BD%D0%B8%D0%B5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4web.ru/go.html?href=%2FE%3A%5C%D0%B0%D0%BD%D0%BA%D0%B5%D1%82%D0%B0%2520%D0%B4%D0%BB%D1%8F%2520%D1%80%D0%BE%D0%B4%D0%B8%D1%82%D0%B5%D0%BB%D0%B5%D0%B9%2520%252522%D0%90%D0%B4%D0%B0%D0%BF%D1%82%D0%B0%D1%86%D0%B8%D1%8F%2520%D0%BF%D0%B5%D1%80%D0%B2%D0%BE%D0%BA%D0%BB%D0%B0%D1%81%D1%81%D0%BD%D0%B8%D0%BA%D0%B0%2520%D0%BA%2520%D0%BE%D0%B1%D1%83%D1%87%D0%B5%D0%BD%D0%B8%D1%8E%2520%D0%B2%2520%D1%88%D0%BA%D0%BE%D0%BB%D0%B5%252522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1555</Words>
  <Characters>8864</Characters>
  <Application>Microsoft Office Word</Application>
  <DocSecurity>0</DocSecurity>
  <Lines>73</Lines>
  <Paragraphs>20</Paragraphs>
  <ScaleCrop>false</ScaleCrop>
  <Company/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Школа-13</dc:creator>
  <cp:lastModifiedBy>Школа-13</cp:lastModifiedBy>
  <cp:revision>2</cp:revision>
  <dcterms:created xsi:type="dcterms:W3CDTF">2016-10-19T08:29:00Z</dcterms:created>
  <dcterms:modified xsi:type="dcterms:W3CDTF">2016-10-19T08:31:00Z</dcterms:modified>
</cp:coreProperties>
</file>